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r w:rsidRPr="004A350B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Pr="004A350B" w:rsidRDefault="00D75752" w:rsidP="00EF4E93">
      <w:pPr>
        <w:rPr>
          <w:color w:val="3399FF"/>
          <w:sz w:val="28"/>
          <w:szCs w:val="28"/>
          <w:lang w:val="kk-KZ"/>
        </w:rPr>
      </w:pPr>
    </w:p>
    <w:p w:rsidR="00EF4E93" w:rsidRPr="004A350B" w:rsidRDefault="00EF4E93" w:rsidP="00EF4E93">
      <w:pPr>
        <w:rPr>
          <w:color w:val="3399FF"/>
          <w:sz w:val="28"/>
          <w:szCs w:val="28"/>
          <w:lang w:val="kk-KZ"/>
        </w:rPr>
      </w:pPr>
      <w:r w:rsidRPr="004A350B">
        <w:rPr>
          <w:color w:val="3399FF"/>
          <w:sz w:val="28"/>
          <w:szCs w:val="28"/>
          <w:lang w:val="kk-KZ"/>
        </w:rPr>
        <w:t xml:space="preserve">                                                                  </w:t>
      </w:r>
    </w:p>
    <w:p w:rsidR="008C2F98" w:rsidRDefault="008C2F98" w:rsidP="001E4964">
      <w:pPr>
        <w:overflowPunct/>
        <w:autoSpaceDE/>
        <w:autoSpaceDN/>
        <w:adjustRightInd/>
        <w:jc w:val="center"/>
        <w:rPr>
          <w:b/>
          <w:color w:val="000000"/>
          <w:sz w:val="28"/>
          <w:szCs w:val="28"/>
          <w:lang w:val="kk-KZ"/>
        </w:rPr>
      </w:pPr>
      <w:r w:rsidRPr="001E4964">
        <w:rPr>
          <w:b/>
          <w:color w:val="000000"/>
          <w:sz w:val="28"/>
          <w:szCs w:val="28"/>
          <w:lang w:val="kk-KZ"/>
        </w:rPr>
        <w:t xml:space="preserve">Интернет-ресурстарға және (немесе) интернет-алаңға қолжетімділікті шектеу және </w:t>
      </w:r>
      <w:r w:rsidR="004A350B" w:rsidRPr="004A350B">
        <w:rPr>
          <w:b/>
          <w:sz w:val="28"/>
          <w:szCs w:val="28"/>
          <w:lang w:val="kk-KZ"/>
        </w:rPr>
        <w:t>интернет-ресурстарға және (немесе) интернет-алаңға қолжетімділікті шектеуді алып тастау</w:t>
      </w:r>
      <w:r w:rsidR="004A350B" w:rsidRPr="001E4964">
        <w:rPr>
          <w:sz w:val="28"/>
          <w:szCs w:val="28"/>
          <w:lang w:val="kk-KZ"/>
        </w:rPr>
        <w:t xml:space="preserve"> </w:t>
      </w:r>
      <w:r w:rsidRPr="001E4964">
        <w:rPr>
          <w:b/>
          <w:color w:val="000000"/>
          <w:sz w:val="28"/>
          <w:szCs w:val="28"/>
          <w:lang w:val="kk-KZ"/>
        </w:rPr>
        <w:t xml:space="preserve">туралы </w:t>
      </w:r>
      <w:r w:rsidR="00E4002C">
        <w:rPr>
          <w:b/>
          <w:color w:val="000000"/>
          <w:sz w:val="28"/>
          <w:szCs w:val="28"/>
          <w:lang w:val="kk-KZ"/>
        </w:rPr>
        <w:t xml:space="preserve">мемлекеттік кірістер органының </w:t>
      </w:r>
      <w:r w:rsidRPr="001E4964">
        <w:rPr>
          <w:b/>
          <w:color w:val="000000"/>
          <w:sz w:val="28"/>
          <w:szCs w:val="28"/>
          <w:lang w:val="kk-KZ"/>
        </w:rPr>
        <w:t>шешімдері</w:t>
      </w:r>
      <w:r w:rsidR="00E4002C">
        <w:rPr>
          <w:b/>
          <w:color w:val="000000"/>
          <w:sz w:val="28"/>
          <w:szCs w:val="28"/>
          <w:lang w:val="kk-KZ"/>
        </w:rPr>
        <w:t>нің</w:t>
      </w:r>
      <w:r w:rsidRPr="001E4964">
        <w:rPr>
          <w:b/>
          <w:color w:val="000000"/>
          <w:sz w:val="28"/>
          <w:szCs w:val="28"/>
          <w:lang w:val="kk-KZ"/>
        </w:rPr>
        <w:t xml:space="preserve"> нысандарын </w:t>
      </w:r>
      <w:r w:rsidR="004A350B">
        <w:rPr>
          <w:b/>
          <w:color w:val="000000"/>
          <w:sz w:val="28"/>
          <w:szCs w:val="28"/>
          <w:lang w:val="kk-KZ"/>
        </w:rPr>
        <w:t>бекіту</w:t>
      </w:r>
      <w:r w:rsidRPr="001E4964">
        <w:rPr>
          <w:b/>
          <w:color w:val="000000"/>
          <w:sz w:val="28"/>
          <w:szCs w:val="28"/>
          <w:lang w:val="kk-KZ"/>
        </w:rPr>
        <w:t xml:space="preserve"> туралы</w:t>
      </w:r>
    </w:p>
    <w:p w:rsidR="001E4964" w:rsidRDefault="001E4964" w:rsidP="001E4964">
      <w:pPr>
        <w:overflowPunct/>
        <w:autoSpaceDE/>
        <w:autoSpaceDN/>
        <w:adjustRightInd/>
        <w:jc w:val="center"/>
        <w:rPr>
          <w:b/>
          <w:color w:val="000000"/>
          <w:sz w:val="28"/>
          <w:szCs w:val="28"/>
          <w:lang w:val="kk-KZ"/>
        </w:rPr>
      </w:pPr>
    </w:p>
    <w:p w:rsidR="001E4964" w:rsidRPr="001E4964" w:rsidRDefault="001E4964" w:rsidP="001E4964">
      <w:pPr>
        <w:overflowPunct/>
        <w:autoSpaceDE/>
        <w:autoSpaceDN/>
        <w:adjustRightInd/>
        <w:jc w:val="center"/>
        <w:rPr>
          <w:b/>
          <w:color w:val="000000"/>
          <w:sz w:val="28"/>
          <w:szCs w:val="28"/>
          <w:lang w:val="kk-KZ"/>
        </w:rPr>
      </w:pPr>
    </w:p>
    <w:p w:rsidR="008C2F98" w:rsidRPr="00926FEC" w:rsidRDefault="008C2F98" w:rsidP="001E4964">
      <w:pPr>
        <w:overflowPunct/>
        <w:autoSpaceDE/>
        <w:autoSpaceDN/>
        <w:adjustRightInd/>
        <w:ind w:firstLine="360"/>
        <w:jc w:val="both"/>
        <w:rPr>
          <w:sz w:val="28"/>
          <w:szCs w:val="28"/>
          <w:lang w:val="kk-KZ" w:eastAsia="en-US"/>
        </w:rPr>
      </w:pPr>
      <w:r w:rsidRPr="00926FEC">
        <w:rPr>
          <w:sz w:val="28"/>
          <w:szCs w:val="28"/>
          <w:lang w:val="kk-KZ" w:eastAsia="en-US"/>
        </w:rPr>
        <w:t xml:space="preserve">Қазақстан Республикасының Салық кодексінің </w:t>
      </w:r>
      <w:r w:rsidR="00E4002C">
        <w:rPr>
          <w:sz w:val="28"/>
          <w:szCs w:val="28"/>
          <w:lang w:val="kk-KZ" w:eastAsia="en-US"/>
        </w:rPr>
        <w:t xml:space="preserve">49-бабының 3-тармағы және </w:t>
      </w:r>
      <w:r w:rsidRPr="00926FEC">
        <w:rPr>
          <w:sz w:val="28"/>
          <w:szCs w:val="28"/>
          <w:lang w:val="kk-KZ" w:eastAsia="en-US"/>
        </w:rPr>
        <w:t xml:space="preserve">89-бабының </w:t>
      </w:r>
      <w:r w:rsidR="002F06D3">
        <w:rPr>
          <w:sz w:val="28"/>
          <w:szCs w:val="28"/>
          <w:lang w:val="kk-KZ" w:eastAsia="en-US"/>
        </w:rPr>
        <w:t xml:space="preserve">1, 2, 3, </w:t>
      </w:r>
      <w:bookmarkStart w:id="0" w:name="_GoBack"/>
      <w:bookmarkEnd w:id="0"/>
      <w:r w:rsidR="002F06D3">
        <w:rPr>
          <w:sz w:val="28"/>
          <w:szCs w:val="28"/>
          <w:lang w:val="kk-KZ" w:eastAsia="en-US"/>
        </w:rPr>
        <w:t xml:space="preserve">5 </w:t>
      </w:r>
      <w:r w:rsidR="00E4002C">
        <w:rPr>
          <w:sz w:val="28"/>
          <w:szCs w:val="28"/>
          <w:lang w:val="kk-KZ" w:eastAsia="en-US"/>
        </w:rPr>
        <w:t xml:space="preserve">және </w:t>
      </w:r>
      <w:r w:rsidR="002F06D3">
        <w:rPr>
          <w:sz w:val="28"/>
          <w:szCs w:val="28"/>
          <w:lang w:val="kk-KZ" w:eastAsia="en-US"/>
        </w:rPr>
        <w:t>6</w:t>
      </w:r>
      <w:r w:rsidR="00E4002C">
        <w:rPr>
          <w:sz w:val="28"/>
          <w:szCs w:val="28"/>
          <w:lang w:val="kk-KZ" w:eastAsia="en-US"/>
        </w:rPr>
        <w:t>-</w:t>
      </w:r>
      <w:r w:rsidRPr="00926FEC">
        <w:rPr>
          <w:sz w:val="28"/>
          <w:szCs w:val="28"/>
          <w:lang w:val="kk-KZ" w:eastAsia="en-US"/>
        </w:rPr>
        <w:t xml:space="preserve">тармақтарына сәйкес </w:t>
      </w:r>
      <w:r w:rsidRPr="00926FEC">
        <w:rPr>
          <w:b/>
          <w:sz w:val="28"/>
          <w:szCs w:val="28"/>
          <w:lang w:val="kk-KZ" w:eastAsia="en-US"/>
        </w:rPr>
        <w:t>БҰЙЫРАМЫН</w:t>
      </w:r>
      <w:r w:rsidRPr="00926FEC">
        <w:rPr>
          <w:sz w:val="28"/>
          <w:szCs w:val="28"/>
          <w:lang w:val="kk-KZ" w:eastAsia="en-US"/>
        </w:rPr>
        <w:t>:</w:t>
      </w:r>
    </w:p>
    <w:p w:rsidR="008C2F98" w:rsidRDefault="008C2F98" w:rsidP="001E4964">
      <w:pPr>
        <w:numPr>
          <w:ilvl w:val="0"/>
          <w:numId w:val="6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926FEC">
        <w:rPr>
          <w:sz w:val="28"/>
          <w:szCs w:val="28"/>
          <w:lang w:val="kk-KZ" w:eastAsia="en-US"/>
        </w:rPr>
        <w:t>Мемлекеттік кірістер органының мынадай шешім</w:t>
      </w:r>
      <w:r w:rsidR="001E4964">
        <w:rPr>
          <w:sz w:val="28"/>
          <w:szCs w:val="28"/>
          <w:lang w:val="kk-KZ" w:eastAsia="en-US"/>
        </w:rPr>
        <w:t>дерінің</w:t>
      </w:r>
      <w:r w:rsidRPr="00926FEC">
        <w:rPr>
          <w:sz w:val="28"/>
          <w:szCs w:val="28"/>
          <w:lang w:val="kk-KZ" w:eastAsia="en-US"/>
        </w:rPr>
        <w:t xml:space="preserve"> нысандары </w:t>
      </w:r>
      <w:r w:rsidR="007F3553">
        <w:rPr>
          <w:sz w:val="28"/>
          <w:szCs w:val="28"/>
          <w:lang w:val="kk-KZ" w:eastAsia="en-US"/>
        </w:rPr>
        <w:t>бекітілсін</w:t>
      </w:r>
      <w:r w:rsidRPr="00926FEC">
        <w:rPr>
          <w:sz w:val="28"/>
          <w:szCs w:val="28"/>
          <w:lang w:val="kk-KZ" w:eastAsia="en-US"/>
        </w:rPr>
        <w:t>:</w:t>
      </w:r>
    </w:p>
    <w:p w:rsidR="001E4964" w:rsidRPr="001E4964" w:rsidRDefault="001E4964" w:rsidP="001E4964">
      <w:pPr>
        <w:pStyle w:val="a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E4964">
        <w:rPr>
          <w:rFonts w:ascii="Times New Roman" w:hAnsi="Times New Roman"/>
          <w:sz w:val="28"/>
          <w:szCs w:val="28"/>
          <w:lang w:val="kk-KZ"/>
        </w:rPr>
        <w:t>осы бұйрыққа 1-қосымша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Pr="001E4964">
        <w:rPr>
          <w:rFonts w:ascii="Times New Roman" w:hAnsi="Times New Roman"/>
          <w:sz w:val="28"/>
          <w:szCs w:val="28"/>
          <w:lang w:val="kk-KZ"/>
        </w:rPr>
        <w:t xml:space="preserve"> сәйкес </w:t>
      </w:r>
      <w:r w:rsidR="008C2F98" w:rsidRPr="001E4964">
        <w:rPr>
          <w:rFonts w:ascii="Times New Roman" w:hAnsi="Times New Roman"/>
          <w:sz w:val="28"/>
          <w:szCs w:val="28"/>
          <w:lang w:val="kk-KZ"/>
        </w:rPr>
        <w:t>интернет-ресурстарға және (немесе) интернет-алаңға қолжетімділікті шектеу туралы шешім</w:t>
      </w:r>
      <w:r w:rsidR="000835CE">
        <w:rPr>
          <w:rFonts w:ascii="Times New Roman" w:hAnsi="Times New Roman"/>
          <w:sz w:val="28"/>
          <w:szCs w:val="28"/>
          <w:lang w:val="kk-KZ"/>
        </w:rPr>
        <w:t>нің</w:t>
      </w:r>
      <w:r w:rsidR="008C2F98" w:rsidRPr="001E4964">
        <w:rPr>
          <w:rFonts w:ascii="Times New Roman" w:hAnsi="Times New Roman"/>
          <w:sz w:val="28"/>
          <w:szCs w:val="28"/>
          <w:lang w:val="kk-KZ"/>
        </w:rPr>
        <w:t xml:space="preserve"> нысаны;</w:t>
      </w:r>
      <w:r w:rsidRPr="001E496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C2F98" w:rsidRPr="001E4964" w:rsidRDefault="001E4964" w:rsidP="001E4964">
      <w:pPr>
        <w:pStyle w:val="a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E4964">
        <w:rPr>
          <w:rFonts w:ascii="Times New Roman" w:hAnsi="Times New Roman"/>
          <w:sz w:val="28"/>
          <w:szCs w:val="28"/>
          <w:lang w:val="kk-KZ"/>
        </w:rPr>
        <w:t>осы бұйрыққа 2-қосымша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Pr="001E4964">
        <w:rPr>
          <w:rFonts w:ascii="Times New Roman" w:hAnsi="Times New Roman"/>
          <w:sz w:val="28"/>
          <w:szCs w:val="28"/>
          <w:lang w:val="kk-KZ"/>
        </w:rPr>
        <w:t xml:space="preserve"> сәйкес </w:t>
      </w:r>
      <w:r w:rsidR="008C2F98" w:rsidRPr="001E4964">
        <w:rPr>
          <w:rFonts w:ascii="Times New Roman" w:hAnsi="Times New Roman"/>
          <w:sz w:val="28"/>
          <w:szCs w:val="28"/>
          <w:lang w:val="kk-KZ"/>
        </w:rPr>
        <w:t>интернет-ресурстарға және (немесе) интернет-алаңға қолжетімділікті шектеуді алып тастау туралы шешім</w:t>
      </w:r>
      <w:r w:rsidR="000835CE">
        <w:rPr>
          <w:rFonts w:ascii="Times New Roman" w:hAnsi="Times New Roman"/>
          <w:sz w:val="28"/>
          <w:szCs w:val="28"/>
          <w:lang w:val="kk-KZ"/>
        </w:rPr>
        <w:t>нің</w:t>
      </w:r>
      <w:r w:rsidR="008C2F98" w:rsidRPr="001E4964">
        <w:rPr>
          <w:rFonts w:ascii="Times New Roman" w:hAnsi="Times New Roman"/>
          <w:sz w:val="28"/>
          <w:szCs w:val="28"/>
          <w:lang w:val="kk-KZ"/>
        </w:rPr>
        <w:t xml:space="preserve"> нысаны.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C2F98" w:rsidRPr="005300D3" w:rsidRDefault="008C2F98" w:rsidP="001E4964">
      <w:pPr>
        <w:numPr>
          <w:ilvl w:val="0"/>
          <w:numId w:val="8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5300D3">
        <w:rPr>
          <w:sz w:val="28"/>
          <w:szCs w:val="28"/>
          <w:lang w:val="kk-KZ" w:eastAsia="en-US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8C2F98" w:rsidRPr="005300D3" w:rsidRDefault="008C2F98" w:rsidP="001E4964">
      <w:pPr>
        <w:numPr>
          <w:ilvl w:val="0"/>
          <w:numId w:val="9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5300D3">
        <w:rPr>
          <w:sz w:val="28"/>
          <w:szCs w:val="28"/>
          <w:lang w:val="kk-KZ" w:eastAsia="en-US"/>
        </w:rPr>
        <w:t>осы бұйрықты Қазақстан Республикасы Әділет министрлігінде мемлекеттік тіркеуд</w:t>
      </w:r>
      <w:r w:rsidR="001E4964">
        <w:rPr>
          <w:sz w:val="28"/>
          <w:szCs w:val="28"/>
          <w:lang w:val="kk-KZ" w:eastAsia="en-US"/>
        </w:rPr>
        <w:t>ен өткізу</w:t>
      </w:r>
      <w:r w:rsidRPr="005300D3">
        <w:rPr>
          <w:sz w:val="28"/>
          <w:szCs w:val="28"/>
          <w:lang w:val="kk-KZ" w:eastAsia="en-US"/>
        </w:rPr>
        <w:t>;</w:t>
      </w:r>
    </w:p>
    <w:p w:rsidR="008C2F98" w:rsidRPr="005300D3" w:rsidRDefault="008C2F98" w:rsidP="001E4964">
      <w:pPr>
        <w:numPr>
          <w:ilvl w:val="0"/>
          <w:numId w:val="9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5300D3">
        <w:rPr>
          <w:sz w:val="28"/>
          <w:szCs w:val="28"/>
          <w:lang w:val="kk-KZ" w:eastAsia="en-US"/>
        </w:rPr>
        <w:t>осы бұйрық ресми жарияланғаннан кейін Қазақстан Республикасы Қаржы министрлігінің интернет-ресурсында орналастырылуы;</w:t>
      </w:r>
    </w:p>
    <w:p w:rsidR="008C2F98" w:rsidRPr="005300D3" w:rsidRDefault="008C2F98" w:rsidP="001E4964">
      <w:pPr>
        <w:numPr>
          <w:ilvl w:val="0"/>
          <w:numId w:val="9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5300D3">
        <w:rPr>
          <w:sz w:val="28"/>
          <w:szCs w:val="28"/>
          <w:lang w:val="kk-KZ" w:eastAsia="en-US"/>
        </w:rPr>
        <w:t xml:space="preserve">осы бұйрық Қазақстан Республикасы Әділет министрлігінде мемлекеттік тіркеуден өткеннен кейін он жұмыс күні ішінде </w:t>
      </w:r>
      <w:r w:rsidR="001E4964">
        <w:rPr>
          <w:sz w:val="28"/>
          <w:szCs w:val="28"/>
          <w:lang w:val="kk-KZ" w:eastAsia="en-US"/>
        </w:rPr>
        <w:t xml:space="preserve">осы тармақтың </w:t>
      </w:r>
      <w:r w:rsidR="001E4964">
        <w:rPr>
          <w:sz w:val="28"/>
          <w:szCs w:val="28"/>
          <w:lang w:val="kk-KZ" w:eastAsia="en-US"/>
        </w:rPr>
        <w:br/>
      </w:r>
      <w:r w:rsidRPr="005300D3">
        <w:rPr>
          <w:sz w:val="28"/>
          <w:szCs w:val="28"/>
          <w:lang w:val="kk-KZ" w:eastAsia="en-US"/>
        </w:rPr>
        <w:t>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</w:t>
      </w:r>
      <w:r w:rsidR="0071688C">
        <w:rPr>
          <w:sz w:val="28"/>
          <w:szCs w:val="28"/>
          <w:lang w:val="kk-KZ" w:eastAsia="en-US"/>
        </w:rPr>
        <w:t xml:space="preserve">ды </w:t>
      </w:r>
      <w:r w:rsidR="0071688C" w:rsidRPr="005300D3">
        <w:rPr>
          <w:sz w:val="28"/>
          <w:szCs w:val="28"/>
          <w:lang w:val="kk-KZ" w:eastAsia="en-US"/>
        </w:rPr>
        <w:t>қамтамасыз етсін</w:t>
      </w:r>
      <w:r w:rsidRPr="005300D3">
        <w:rPr>
          <w:sz w:val="28"/>
          <w:szCs w:val="28"/>
          <w:lang w:val="kk-KZ" w:eastAsia="en-US"/>
        </w:rPr>
        <w:t>.</w:t>
      </w:r>
    </w:p>
    <w:p w:rsidR="008C2F98" w:rsidRPr="005300D3" w:rsidRDefault="008C2F98" w:rsidP="001E4964">
      <w:pPr>
        <w:numPr>
          <w:ilvl w:val="0"/>
          <w:numId w:val="10"/>
        </w:numPr>
        <w:tabs>
          <w:tab w:val="clear" w:pos="720"/>
          <w:tab w:val="num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en-US"/>
        </w:rPr>
      </w:pPr>
      <w:r w:rsidRPr="005300D3">
        <w:rPr>
          <w:sz w:val="28"/>
          <w:szCs w:val="28"/>
          <w:lang w:val="kk-KZ" w:eastAsia="en-US"/>
        </w:rPr>
        <w:t xml:space="preserve">Осы бұйрық </w:t>
      </w:r>
      <w:r w:rsidR="002F06D3">
        <w:rPr>
          <w:sz w:val="28"/>
          <w:szCs w:val="28"/>
          <w:lang w:val="kk-KZ" w:eastAsia="en-US"/>
        </w:rPr>
        <w:t xml:space="preserve">алғашқы ресми жариялған күнінен кейін күнтізбелік алпыс күн өткен соң </w:t>
      </w:r>
      <w:r w:rsidRPr="005300D3">
        <w:rPr>
          <w:sz w:val="28"/>
          <w:szCs w:val="28"/>
          <w:lang w:val="kk-KZ" w:eastAsia="en-US"/>
        </w:rPr>
        <w:t>қолданысқа енгізіледі.</w:t>
      </w:r>
      <w:r w:rsidR="0071688C">
        <w:rPr>
          <w:sz w:val="28"/>
          <w:szCs w:val="28"/>
          <w:lang w:val="kk-KZ" w:eastAsia="en-US"/>
        </w:rPr>
        <w:t xml:space="preserve"> </w:t>
      </w:r>
    </w:p>
    <w:p w:rsidR="005300D3" w:rsidRDefault="005300D3" w:rsidP="001E4964">
      <w:pPr>
        <w:overflowPunct/>
        <w:autoSpaceDE/>
        <w:autoSpaceDN/>
        <w:adjustRightInd/>
        <w:rPr>
          <w:sz w:val="24"/>
          <w:szCs w:val="24"/>
          <w:lang w:val="kk-KZ" w:eastAsia="en-US"/>
        </w:rPr>
      </w:pPr>
    </w:p>
    <w:p w:rsidR="002F06D3" w:rsidRPr="006D7B12" w:rsidRDefault="002F06D3" w:rsidP="001E4964">
      <w:pPr>
        <w:overflowPunct/>
        <w:autoSpaceDE/>
        <w:autoSpaceDN/>
        <w:adjustRightInd/>
        <w:rPr>
          <w:sz w:val="24"/>
          <w:szCs w:val="24"/>
          <w:lang w:val="kk-KZ" w:eastAsia="en-US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300D3" w:rsidTr="009E1142">
        <w:tc>
          <w:tcPr>
            <w:tcW w:w="3652" w:type="dxa"/>
            <w:hideMark/>
          </w:tcPr>
          <w:p w:rsidR="005300D3" w:rsidRPr="005300D3" w:rsidRDefault="001E4964" w:rsidP="001E49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5300D3" w:rsidRDefault="005300D3" w:rsidP="001E496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300D3" w:rsidRDefault="005300D3" w:rsidP="001E49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</w:t>
            </w:r>
            <w:r w:rsidR="001E4964"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:rsidR="008C2F98" w:rsidRDefault="008C2F98" w:rsidP="001E4964">
      <w:pPr>
        <w:jc w:val="both"/>
        <w:rPr>
          <w:lang w:val="kk-KZ"/>
        </w:rPr>
      </w:pPr>
    </w:p>
    <w:p w:rsidR="002F06D3" w:rsidRDefault="002F06D3" w:rsidP="001E4964">
      <w:pPr>
        <w:jc w:val="both"/>
        <w:rPr>
          <w:lang w:val="kk-KZ"/>
        </w:rPr>
      </w:pPr>
    </w:p>
    <w:p w:rsidR="002F06D3" w:rsidRDefault="002F06D3" w:rsidP="001E4964">
      <w:pPr>
        <w:jc w:val="both"/>
        <w:rPr>
          <w:lang w:val="kk-KZ"/>
        </w:rPr>
      </w:pPr>
    </w:p>
    <w:p w:rsidR="002F06D3" w:rsidRDefault="002F06D3" w:rsidP="001E4964">
      <w:pPr>
        <w:jc w:val="both"/>
        <w:rPr>
          <w:lang w:val="kk-KZ"/>
        </w:rPr>
      </w:pPr>
    </w:p>
    <w:p w:rsidR="002F06D3" w:rsidRDefault="002F06D3" w:rsidP="001E4964">
      <w:pPr>
        <w:jc w:val="both"/>
        <w:rPr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2F06D3" w:rsidRDefault="002F06D3" w:rsidP="002F06D3">
      <w:pPr>
        <w:ind w:firstLine="709"/>
        <w:jc w:val="both"/>
        <w:rPr>
          <w:sz w:val="28"/>
          <w:lang w:val="kk-KZ"/>
        </w:rPr>
      </w:pPr>
    </w:p>
    <w:p w:rsidR="004A350B" w:rsidRDefault="004A350B" w:rsidP="002F06D3">
      <w:pPr>
        <w:ind w:firstLine="709"/>
        <w:jc w:val="both"/>
        <w:rPr>
          <w:sz w:val="28"/>
          <w:lang w:val="kk-KZ"/>
        </w:rPr>
      </w:pPr>
      <w:r w:rsidRPr="004A350B">
        <w:rPr>
          <w:sz w:val="28"/>
          <w:lang w:val="kk-KZ"/>
        </w:rPr>
        <w:t>«КЕЛІСІЛДІ»</w:t>
      </w:r>
    </w:p>
    <w:p w:rsidR="004A350B" w:rsidRDefault="004A350B" w:rsidP="002F06D3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Қазақстан Республикасы </w:t>
      </w:r>
    </w:p>
    <w:p w:rsidR="004A350B" w:rsidRPr="004A350B" w:rsidRDefault="004A350B" w:rsidP="002F06D3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Мәдениет және ақпарат министрлігі</w:t>
      </w:r>
    </w:p>
    <w:sectPr w:rsidR="004A350B" w:rsidRPr="004A350B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4E4" w:rsidRDefault="002064E4">
      <w:r>
        <w:separator/>
      </w:r>
    </w:p>
  </w:endnote>
  <w:endnote w:type="continuationSeparator" w:id="0">
    <w:p w:rsidR="002064E4" w:rsidRDefault="0020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4E4" w:rsidRDefault="002064E4">
      <w:r>
        <w:separator/>
      </w:r>
    </w:p>
  </w:footnote>
  <w:footnote w:type="continuationSeparator" w:id="0">
    <w:p w:rsidR="002064E4" w:rsidRDefault="00206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67E85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D58E17E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AD66FBC"/>
    <w:multiLevelType w:val="multilevel"/>
    <w:tmpl w:val="9D1CC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473987"/>
    <w:multiLevelType w:val="multilevel"/>
    <w:tmpl w:val="69BCD6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F306F1"/>
    <w:multiLevelType w:val="multilevel"/>
    <w:tmpl w:val="E1565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74D4D"/>
    <w:multiLevelType w:val="multilevel"/>
    <w:tmpl w:val="E49279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DE6E73"/>
    <w:multiLevelType w:val="hybridMultilevel"/>
    <w:tmpl w:val="B7DE6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983"/>
    <w:multiLevelType w:val="hybridMultilevel"/>
    <w:tmpl w:val="560A5674"/>
    <w:lvl w:ilvl="0" w:tplc="6BB2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3DC15E2"/>
    <w:multiLevelType w:val="hybridMultilevel"/>
    <w:tmpl w:val="CF244B12"/>
    <w:lvl w:ilvl="0" w:tplc="04B83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5E572C"/>
    <w:multiLevelType w:val="multilevel"/>
    <w:tmpl w:val="AC6057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10205"/>
    <w:multiLevelType w:val="hybridMultilevel"/>
    <w:tmpl w:val="CE7046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9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835CE"/>
    <w:rsid w:val="00090D79"/>
    <w:rsid w:val="000922AA"/>
    <w:rsid w:val="000A5209"/>
    <w:rsid w:val="000B5BEF"/>
    <w:rsid w:val="000D3046"/>
    <w:rsid w:val="000D4DAC"/>
    <w:rsid w:val="000F48E7"/>
    <w:rsid w:val="001204BA"/>
    <w:rsid w:val="001319EE"/>
    <w:rsid w:val="0014309C"/>
    <w:rsid w:val="00143292"/>
    <w:rsid w:val="001763DE"/>
    <w:rsid w:val="001A1881"/>
    <w:rsid w:val="001B61C1"/>
    <w:rsid w:val="001C0CDD"/>
    <w:rsid w:val="001E4964"/>
    <w:rsid w:val="001F4925"/>
    <w:rsid w:val="001F64CB"/>
    <w:rsid w:val="002000F4"/>
    <w:rsid w:val="002064E4"/>
    <w:rsid w:val="0022101F"/>
    <w:rsid w:val="0023374B"/>
    <w:rsid w:val="00251F3F"/>
    <w:rsid w:val="002A2544"/>
    <w:rsid w:val="002A394A"/>
    <w:rsid w:val="002C49BE"/>
    <w:rsid w:val="002D52E9"/>
    <w:rsid w:val="002F06D3"/>
    <w:rsid w:val="00330B0F"/>
    <w:rsid w:val="0036206E"/>
    <w:rsid w:val="00364E0B"/>
    <w:rsid w:val="00367E85"/>
    <w:rsid w:val="00371E4A"/>
    <w:rsid w:val="0038799B"/>
    <w:rsid w:val="003A7AFB"/>
    <w:rsid w:val="003C163C"/>
    <w:rsid w:val="003D781A"/>
    <w:rsid w:val="003F241E"/>
    <w:rsid w:val="00423754"/>
    <w:rsid w:val="00430E89"/>
    <w:rsid w:val="00443048"/>
    <w:rsid w:val="004726FE"/>
    <w:rsid w:val="00474E96"/>
    <w:rsid w:val="00480651"/>
    <w:rsid w:val="0049623C"/>
    <w:rsid w:val="004A350B"/>
    <w:rsid w:val="004B400D"/>
    <w:rsid w:val="004C34B8"/>
    <w:rsid w:val="004C4C4E"/>
    <w:rsid w:val="004E49BE"/>
    <w:rsid w:val="004F3375"/>
    <w:rsid w:val="005300D3"/>
    <w:rsid w:val="00541D3E"/>
    <w:rsid w:val="005703DA"/>
    <w:rsid w:val="005A1FC0"/>
    <w:rsid w:val="005C14F1"/>
    <w:rsid w:val="005D1846"/>
    <w:rsid w:val="005F582C"/>
    <w:rsid w:val="00604643"/>
    <w:rsid w:val="00612D94"/>
    <w:rsid w:val="00642211"/>
    <w:rsid w:val="006B6938"/>
    <w:rsid w:val="006D7B12"/>
    <w:rsid w:val="007006E3"/>
    <w:rsid w:val="007111E8"/>
    <w:rsid w:val="0071688C"/>
    <w:rsid w:val="00731B2A"/>
    <w:rsid w:val="00740441"/>
    <w:rsid w:val="007767CD"/>
    <w:rsid w:val="00782A16"/>
    <w:rsid w:val="00787A78"/>
    <w:rsid w:val="00797630"/>
    <w:rsid w:val="007A5DD7"/>
    <w:rsid w:val="007D5C5B"/>
    <w:rsid w:val="007E588D"/>
    <w:rsid w:val="007F3553"/>
    <w:rsid w:val="0081000A"/>
    <w:rsid w:val="008436CA"/>
    <w:rsid w:val="00857219"/>
    <w:rsid w:val="00866964"/>
    <w:rsid w:val="00867FA4"/>
    <w:rsid w:val="00871182"/>
    <w:rsid w:val="008856E3"/>
    <w:rsid w:val="0089117B"/>
    <w:rsid w:val="008C1C8B"/>
    <w:rsid w:val="008C2F98"/>
    <w:rsid w:val="00901930"/>
    <w:rsid w:val="00901D17"/>
    <w:rsid w:val="009139A9"/>
    <w:rsid w:val="00914138"/>
    <w:rsid w:val="00915A4B"/>
    <w:rsid w:val="00926FEC"/>
    <w:rsid w:val="009303C2"/>
    <w:rsid w:val="00934587"/>
    <w:rsid w:val="00935B60"/>
    <w:rsid w:val="0094678B"/>
    <w:rsid w:val="009924CE"/>
    <w:rsid w:val="0099645C"/>
    <w:rsid w:val="009B69F4"/>
    <w:rsid w:val="009C5B2F"/>
    <w:rsid w:val="00A10052"/>
    <w:rsid w:val="00A15770"/>
    <w:rsid w:val="00A17FE7"/>
    <w:rsid w:val="00A338BC"/>
    <w:rsid w:val="00A47D62"/>
    <w:rsid w:val="00A50160"/>
    <w:rsid w:val="00A646AF"/>
    <w:rsid w:val="00A721B9"/>
    <w:rsid w:val="00AA225A"/>
    <w:rsid w:val="00AC76FB"/>
    <w:rsid w:val="00AD07AE"/>
    <w:rsid w:val="00AD462C"/>
    <w:rsid w:val="00AD5586"/>
    <w:rsid w:val="00AE1F76"/>
    <w:rsid w:val="00B063AD"/>
    <w:rsid w:val="00B50683"/>
    <w:rsid w:val="00B774E3"/>
    <w:rsid w:val="00B86340"/>
    <w:rsid w:val="00BD42EA"/>
    <w:rsid w:val="00BE3CFA"/>
    <w:rsid w:val="00BE78CA"/>
    <w:rsid w:val="00C15CEC"/>
    <w:rsid w:val="00C35CA1"/>
    <w:rsid w:val="00C7780A"/>
    <w:rsid w:val="00CA1875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75752"/>
    <w:rsid w:val="00E15847"/>
    <w:rsid w:val="00E374AC"/>
    <w:rsid w:val="00E4002C"/>
    <w:rsid w:val="00E43190"/>
    <w:rsid w:val="00E57A5B"/>
    <w:rsid w:val="00E8227B"/>
    <w:rsid w:val="00E866E0"/>
    <w:rsid w:val="00E94BAC"/>
    <w:rsid w:val="00EB54A3"/>
    <w:rsid w:val="00EC3C11"/>
    <w:rsid w:val="00EC6599"/>
    <w:rsid w:val="00ED61C3"/>
    <w:rsid w:val="00EE1A39"/>
    <w:rsid w:val="00EF4E93"/>
    <w:rsid w:val="00F162FA"/>
    <w:rsid w:val="00F22932"/>
    <w:rsid w:val="00F32A0B"/>
    <w:rsid w:val="00F525B9"/>
    <w:rsid w:val="00F64017"/>
    <w:rsid w:val="00F66167"/>
    <w:rsid w:val="00F87830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79F3EA-AC9B-4A50-9D02-A78ED270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9C5B2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9C5B2F"/>
    <w:rPr>
      <w:rFonts w:ascii="Tahoma" w:hAnsi="Tahoma" w:cs="Tahoma"/>
      <w:sz w:val="16"/>
      <w:szCs w:val="16"/>
    </w:rPr>
  </w:style>
  <w:style w:type="character" w:customStyle="1" w:styleId="sr-only">
    <w:name w:val="sr-only"/>
    <w:basedOn w:val="a0"/>
    <w:rsid w:val="008C2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4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0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7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55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F1B49-E8E3-436C-9851-41D9C98A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13</cp:revision>
  <cp:lastPrinted>2025-05-26T06:16:00Z</cp:lastPrinted>
  <dcterms:created xsi:type="dcterms:W3CDTF">2025-07-16T13:00:00Z</dcterms:created>
  <dcterms:modified xsi:type="dcterms:W3CDTF">2025-12-03T06:35:00Z</dcterms:modified>
</cp:coreProperties>
</file>